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0F60" w:rsidRPr="000B0F60" w:rsidRDefault="000B0F60" w:rsidP="000B0F60">
      <w:pPr>
        <w:autoSpaceDE w:val="0"/>
        <w:autoSpaceDN w:val="0"/>
        <w:adjustRightInd w:val="0"/>
        <w:spacing w:after="0" w:line="240" w:lineRule="auto"/>
        <w:rPr>
          <w:sz w:val="28"/>
          <w:szCs w:val="28"/>
          <w:lang w:val="cs-CZ"/>
        </w:rPr>
      </w:pPr>
      <w:bookmarkStart w:id="0" w:name="_GoBack"/>
      <w:bookmarkEnd w:id="0"/>
      <w:r w:rsidRPr="000B0F60">
        <w:rPr>
          <w:rStyle w:val="hps"/>
          <w:b/>
          <w:sz w:val="28"/>
          <w:szCs w:val="28"/>
          <w:lang w:val="cs-CZ"/>
        </w:rPr>
        <w:t>Spojování trubek</w:t>
      </w:r>
      <w:r w:rsidRPr="000B0F60">
        <w:rPr>
          <w:b/>
          <w:sz w:val="28"/>
          <w:szCs w:val="28"/>
          <w:lang w:val="cs-CZ"/>
        </w:rPr>
        <w:t xml:space="preserve"> </w:t>
      </w:r>
      <w:r w:rsidRPr="000B0F60">
        <w:rPr>
          <w:rStyle w:val="hps"/>
          <w:b/>
          <w:sz w:val="28"/>
          <w:szCs w:val="28"/>
          <w:lang w:val="cs-CZ"/>
        </w:rPr>
        <w:t>-</w:t>
      </w:r>
      <w:r w:rsidRPr="000B0F60">
        <w:rPr>
          <w:b/>
          <w:sz w:val="28"/>
          <w:szCs w:val="28"/>
          <w:lang w:val="cs-CZ"/>
        </w:rPr>
        <w:t xml:space="preserve"> </w:t>
      </w:r>
      <w:r w:rsidRPr="000B0F60">
        <w:rPr>
          <w:rStyle w:val="hps"/>
          <w:b/>
          <w:sz w:val="28"/>
          <w:szCs w:val="28"/>
          <w:lang w:val="cs-CZ"/>
        </w:rPr>
        <w:t>krok za krokem</w:t>
      </w:r>
      <w:r w:rsidRPr="000B0F60">
        <w:rPr>
          <w:sz w:val="28"/>
          <w:szCs w:val="28"/>
          <w:lang w:val="cs-CZ"/>
        </w:rPr>
        <w:t xml:space="preserve"> </w:t>
      </w:r>
    </w:p>
    <w:p w:rsidR="000B0F60" w:rsidRDefault="000B0F60">
      <w:r w:rsidRPr="002A5C75">
        <w:rPr>
          <w:b/>
          <w:lang w:val="cs-CZ"/>
        </w:rPr>
        <w:t>Lisovací spoje</w:t>
      </w:r>
    </w:p>
    <w:p w:rsidR="000B0F60" w:rsidRDefault="00F02369">
      <w:r>
        <w:rPr>
          <w:noProof/>
          <w:lang w:eastAsia="pl-PL"/>
        </w:rPr>
        <w:drawing>
          <wp:anchor distT="0" distB="0" distL="114300" distR="114300" simplePos="0" relativeHeight="251671552" behindDoc="1" locked="0" layoutInCell="1" allowOverlap="1" wp14:anchorId="30546CAF" wp14:editId="31DA4F0A">
            <wp:simplePos x="0" y="0"/>
            <wp:positionH relativeFrom="column">
              <wp:posOffset>-480695</wp:posOffset>
            </wp:positionH>
            <wp:positionV relativeFrom="paragraph">
              <wp:posOffset>61595</wp:posOffset>
            </wp:positionV>
            <wp:extent cx="1428750" cy="1441450"/>
            <wp:effectExtent l="0" t="0" r="0" b="635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9504" behindDoc="1" locked="0" layoutInCell="1" allowOverlap="1" wp14:anchorId="324C5DEA" wp14:editId="36BB9F8B">
            <wp:simplePos x="0" y="0"/>
            <wp:positionH relativeFrom="column">
              <wp:posOffset>1224280</wp:posOffset>
            </wp:positionH>
            <wp:positionV relativeFrom="paragraph">
              <wp:posOffset>68580</wp:posOffset>
            </wp:positionV>
            <wp:extent cx="1442085" cy="1438275"/>
            <wp:effectExtent l="0" t="0" r="5715" b="9525"/>
            <wp:wrapNone/>
            <wp:docPr id="13" name="Obraz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7456" behindDoc="1" locked="0" layoutInCell="1" allowOverlap="1" wp14:anchorId="56E4608D" wp14:editId="1258DEE3">
            <wp:simplePos x="0" y="0"/>
            <wp:positionH relativeFrom="column">
              <wp:posOffset>7891780</wp:posOffset>
            </wp:positionH>
            <wp:positionV relativeFrom="paragraph">
              <wp:posOffset>71755</wp:posOffset>
            </wp:positionV>
            <wp:extent cx="1438275" cy="1414541"/>
            <wp:effectExtent l="0" t="0" r="0" b="0"/>
            <wp:wrapNone/>
            <wp:docPr id="12" name="Obraz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6432" behindDoc="1" locked="0" layoutInCell="1" allowOverlap="1" wp14:anchorId="766B5FE3" wp14:editId="104A74DD">
            <wp:simplePos x="0" y="0"/>
            <wp:positionH relativeFrom="column">
              <wp:posOffset>6272530</wp:posOffset>
            </wp:positionH>
            <wp:positionV relativeFrom="paragraph">
              <wp:posOffset>81280</wp:posOffset>
            </wp:positionV>
            <wp:extent cx="1428750" cy="1400398"/>
            <wp:effectExtent l="0" t="0" r="0" b="9525"/>
            <wp:wrapNone/>
            <wp:docPr id="11" name="Obraz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906" cy="1400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5408" behindDoc="1" locked="0" layoutInCell="1" allowOverlap="1" wp14:anchorId="1371FD42" wp14:editId="170D7E95">
            <wp:simplePos x="0" y="0"/>
            <wp:positionH relativeFrom="column">
              <wp:posOffset>4610577</wp:posOffset>
            </wp:positionH>
            <wp:positionV relativeFrom="paragraph">
              <wp:posOffset>90805</wp:posOffset>
            </wp:positionV>
            <wp:extent cx="1438275" cy="1414541"/>
            <wp:effectExtent l="0" t="0" r="0" b="0"/>
            <wp:wrapNone/>
            <wp:docPr id="10" name="Obraz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14145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4384" behindDoc="1" locked="0" layoutInCell="1" allowOverlap="1" wp14:anchorId="7BBDD70B" wp14:editId="3CEFB4B0">
            <wp:simplePos x="0" y="0"/>
            <wp:positionH relativeFrom="column">
              <wp:posOffset>2920365</wp:posOffset>
            </wp:positionH>
            <wp:positionV relativeFrom="paragraph">
              <wp:posOffset>90805</wp:posOffset>
            </wp:positionV>
            <wp:extent cx="1447896" cy="1419225"/>
            <wp:effectExtent l="0" t="0" r="0" b="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96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2336" behindDoc="1" locked="0" layoutInCell="1" allowOverlap="1" wp14:anchorId="52F388CC" wp14:editId="63D3D12D">
            <wp:simplePos x="0" y="0"/>
            <wp:positionH relativeFrom="column">
              <wp:posOffset>6273165</wp:posOffset>
            </wp:positionH>
            <wp:positionV relativeFrom="paragraph">
              <wp:posOffset>2910205</wp:posOffset>
            </wp:positionV>
            <wp:extent cx="1428750" cy="1419225"/>
            <wp:effectExtent l="0" t="0" r="0" b="9525"/>
            <wp:wrapNone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1312" behindDoc="1" locked="0" layoutInCell="1" allowOverlap="1" wp14:anchorId="500C87BC" wp14:editId="0BC00FB7">
            <wp:simplePos x="0" y="0"/>
            <wp:positionH relativeFrom="column">
              <wp:posOffset>4605655</wp:posOffset>
            </wp:positionH>
            <wp:positionV relativeFrom="paragraph">
              <wp:posOffset>2908935</wp:posOffset>
            </wp:positionV>
            <wp:extent cx="1442720" cy="1428750"/>
            <wp:effectExtent l="0" t="0" r="508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0288" behindDoc="1" locked="0" layoutInCell="1" allowOverlap="1" wp14:anchorId="62279FD8" wp14:editId="252BFC6F">
            <wp:simplePos x="0" y="0"/>
            <wp:positionH relativeFrom="column">
              <wp:posOffset>2910840</wp:posOffset>
            </wp:positionH>
            <wp:positionV relativeFrom="paragraph">
              <wp:posOffset>2910205</wp:posOffset>
            </wp:positionV>
            <wp:extent cx="1428750" cy="1442720"/>
            <wp:effectExtent l="0" t="0" r="0" b="5080"/>
            <wp:wrapNone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42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8240" behindDoc="1" locked="0" layoutInCell="1" allowOverlap="1" wp14:anchorId="237FF56F" wp14:editId="7EF76542">
            <wp:simplePos x="0" y="0"/>
            <wp:positionH relativeFrom="column">
              <wp:posOffset>1167130</wp:posOffset>
            </wp:positionH>
            <wp:positionV relativeFrom="paragraph">
              <wp:posOffset>2932430</wp:posOffset>
            </wp:positionV>
            <wp:extent cx="1442085" cy="1438275"/>
            <wp:effectExtent l="0" t="0" r="5715" b="9525"/>
            <wp:wrapNone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085" cy="1438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63360" behindDoc="1" locked="0" layoutInCell="1" allowOverlap="1" wp14:anchorId="73F48F2F" wp14:editId="0825E1CF">
            <wp:simplePos x="0" y="0"/>
            <wp:positionH relativeFrom="column">
              <wp:posOffset>7949565</wp:posOffset>
            </wp:positionH>
            <wp:positionV relativeFrom="paragraph">
              <wp:posOffset>2919730</wp:posOffset>
            </wp:positionV>
            <wp:extent cx="1447800" cy="1414780"/>
            <wp:effectExtent l="0" t="0" r="0" b="0"/>
            <wp:wrapNone/>
            <wp:docPr id="7" name="Obraz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414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2AECA674" wp14:editId="53BA7C7E">
            <wp:simplePos x="0" y="0"/>
            <wp:positionH relativeFrom="column">
              <wp:posOffset>-537845</wp:posOffset>
            </wp:positionH>
            <wp:positionV relativeFrom="paragraph">
              <wp:posOffset>2928620</wp:posOffset>
            </wp:positionV>
            <wp:extent cx="1428750" cy="1441450"/>
            <wp:effectExtent l="0" t="0" r="0" b="6350"/>
            <wp:wrapNone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41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B0F60" w:rsidRDefault="000B0F60"/>
    <w:p w:rsidR="000B0F60" w:rsidRDefault="000B0F60"/>
    <w:p w:rsidR="000B0F60" w:rsidRDefault="000B0F60"/>
    <w:p w:rsidR="000B0F60" w:rsidRDefault="000B0F60"/>
    <w:p w:rsidR="000B0F60" w:rsidRDefault="000B0F60">
      <w:r>
        <w:rPr>
          <w:rStyle w:val="hps"/>
          <w:lang w:val="cs-CZ"/>
        </w:rPr>
        <w:t>1.</w:t>
      </w:r>
      <w:r w:rsidR="002B2288">
        <w:rPr>
          <w:lang w:val="cs-CZ"/>
        </w:rPr>
        <w:t xml:space="preserve"> odděli</w:t>
      </w:r>
      <w:r>
        <w:rPr>
          <w:lang w:val="cs-CZ"/>
        </w:rPr>
        <w:t xml:space="preserve">t </w:t>
      </w:r>
      <w:r>
        <w:rPr>
          <w:rStyle w:val="hps"/>
          <w:lang w:val="cs-CZ"/>
        </w:rPr>
        <w:t>trubku</w:t>
      </w:r>
      <w:r w:rsidR="000C5D5A">
        <w:rPr>
          <w:rStyle w:val="hps"/>
          <w:lang w:val="cs-CZ"/>
        </w:rPr>
        <w:t xml:space="preserve"> </w:t>
      </w:r>
      <w:r w:rsidR="000C5D5A">
        <w:rPr>
          <w:lang w:val="cs-CZ"/>
        </w:rPr>
        <w:t>kolmo na její osu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na požadovanou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délku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pomocí řezáku trubek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nebo jiného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doporučeného nástroje</w:t>
      </w:r>
      <w:r>
        <w:rPr>
          <w:lang w:val="cs-CZ"/>
        </w:rPr>
        <w:t xml:space="preserve"> </w:t>
      </w:r>
      <w:r>
        <w:rPr>
          <w:lang w:val="cs-CZ"/>
        </w:rPr>
        <w:br/>
      </w:r>
      <w:r>
        <w:rPr>
          <w:rStyle w:val="hps"/>
          <w:lang w:val="cs-CZ"/>
        </w:rPr>
        <w:t>2.</w:t>
      </w:r>
      <w:r>
        <w:rPr>
          <w:lang w:val="cs-CZ"/>
        </w:rPr>
        <w:t xml:space="preserve"> </w:t>
      </w:r>
      <w:proofErr w:type="spellStart"/>
      <w:r w:rsidR="002B2288">
        <w:t>místo</w:t>
      </w:r>
      <w:proofErr w:type="spellEnd"/>
      <w:r w:rsidR="002B2288">
        <w:t xml:space="preserve"> </w:t>
      </w:r>
      <w:proofErr w:type="spellStart"/>
      <w:r w:rsidR="002B2288">
        <w:t>dělení</w:t>
      </w:r>
      <w:proofErr w:type="spellEnd"/>
      <w:r w:rsidR="002B2288">
        <w:t xml:space="preserve"> </w:t>
      </w:r>
      <w:proofErr w:type="spellStart"/>
      <w:r w:rsidR="002B2288">
        <w:t>trubky</w:t>
      </w:r>
      <w:proofErr w:type="spellEnd"/>
      <w:r w:rsidR="002B2288">
        <w:t xml:space="preserve"> </w:t>
      </w:r>
      <w:proofErr w:type="spellStart"/>
      <w:r w:rsidR="002B2288">
        <w:t>ošetřit</w:t>
      </w:r>
      <w:proofErr w:type="spellEnd"/>
      <w:r w:rsidR="002B2288">
        <w:t xml:space="preserve"> </w:t>
      </w:r>
      <w:proofErr w:type="spellStart"/>
      <w:r w:rsidR="002B2288">
        <w:t>přípravkem</w:t>
      </w:r>
      <w:proofErr w:type="spellEnd"/>
      <w:r w:rsidR="002B2288">
        <w:t xml:space="preserve"> pro </w:t>
      </w:r>
      <w:proofErr w:type="spellStart"/>
      <w:r w:rsidR="002B2288">
        <w:t>kalibraci</w:t>
      </w:r>
      <w:proofErr w:type="spellEnd"/>
      <w:r w:rsidR="002B2288">
        <w:t xml:space="preserve"> a </w:t>
      </w:r>
      <w:proofErr w:type="spellStart"/>
      <w:r w:rsidR="002B2288">
        <w:t>frézování</w:t>
      </w:r>
      <w:proofErr w:type="spellEnd"/>
      <w:r w:rsidR="002B2288">
        <w:t xml:space="preserve"> </w:t>
      </w:r>
      <w:proofErr w:type="spellStart"/>
      <w:r w:rsidR="002B2288">
        <w:t>náběhové</w:t>
      </w:r>
      <w:proofErr w:type="spellEnd"/>
      <w:r w:rsidR="002B2288">
        <w:t xml:space="preserve"> </w:t>
      </w:r>
      <w:proofErr w:type="spellStart"/>
      <w:r w:rsidR="002B2288">
        <w:t>hrany</w:t>
      </w:r>
      <w:proofErr w:type="spellEnd"/>
      <w:r>
        <w:t xml:space="preserve"> </w:t>
      </w:r>
      <w:r>
        <w:rPr>
          <w:lang w:val="cs-CZ"/>
        </w:rPr>
        <w:t xml:space="preserve"> </w:t>
      </w:r>
      <w:r>
        <w:rPr>
          <w:lang w:val="cs-CZ"/>
        </w:rPr>
        <w:br/>
      </w:r>
      <w:r>
        <w:rPr>
          <w:rStyle w:val="hps"/>
          <w:lang w:val="cs-CZ"/>
        </w:rPr>
        <w:t>3.</w:t>
      </w:r>
      <w:r>
        <w:rPr>
          <w:lang w:val="cs-CZ"/>
        </w:rPr>
        <w:t xml:space="preserve"> </w:t>
      </w:r>
      <w:r w:rsidR="002B2288">
        <w:rPr>
          <w:lang w:val="cs-CZ"/>
        </w:rPr>
        <w:t>lehkým zatlačením nasunout tvarovku na trubku</w:t>
      </w:r>
      <w:r>
        <w:t> </w:t>
      </w:r>
      <w:proofErr w:type="spellStart"/>
      <w:r>
        <w:t>až</w:t>
      </w:r>
      <w:proofErr w:type="spellEnd"/>
      <w:r>
        <w:t xml:space="preserve"> na </w:t>
      </w:r>
      <w:proofErr w:type="spellStart"/>
      <w:r>
        <w:t>doraz</w:t>
      </w:r>
      <w:proofErr w:type="spellEnd"/>
      <w:r>
        <w:t xml:space="preserve">, </w:t>
      </w:r>
      <w:proofErr w:type="spellStart"/>
      <w:r w:rsidR="002B2288">
        <w:t>osazení</w:t>
      </w:r>
      <w:proofErr w:type="spellEnd"/>
      <w:r w:rsidR="002B2288">
        <w:t xml:space="preserve"> </w:t>
      </w:r>
      <w:proofErr w:type="spellStart"/>
      <w:r w:rsidR="002B2288">
        <w:t>trubky</w:t>
      </w:r>
      <w:proofErr w:type="spellEnd"/>
      <w:r w:rsidR="002B2288">
        <w:t xml:space="preserve"> do </w:t>
      </w:r>
      <w:proofErr w:type="spellStart"/>
      <w:r w:rsidR="002B2288">
        <w:t>tvarovky</w:t>
      </w:r>
      <w:proofErr w:type="spellEnd"/>
      <w:r w:rsidR="002B2288">
        <w:t xml:space="preserve"> </w:t>
      </w:r>
      <w:proofErr w:type="spellStart"/>
      <w:r w:rsidR="002B2288">
        <w:t>lze</w:t>
      </w:r>
      <w:proofErr w:type="spellEnd"/>
      <w:r w:rsidR="002B2288">
        <w:t xml:space="preserve"> </w:t>
      </w:r>
      <w:proofErr w:type="spellStart"/>
      <w:r w:rsidR="002B2288">
        <w:t>kontrolovat</w:t>
      </w:r>
      <w:proofErr w:type="spellEnd"/>
      <w:r w:rsidR="002B2288">
        <w:t xml:space="preserve"> </w:t>
      </w:r>
      <w:proofErr w:type="spellStart"/>
      <w:r w:rsidR="002B2288">
        <w:t>přes</w:t>
      </w:r>
      <w:proofErr w:type="spellEnd"/>
      <w:r w:rsidR="002B2288">
        <w:t xml:space="preserve"> 3 </w:t>
      </w:r>
      <w:proofErr w:type="spellStart"/>
      <w:r w:rsidR="002B2288">
        <w:t>otvory</w:t>
      </w:r>
      <w:proofErr w:type="spellEnd"/>
      <w:r w:rsidR="002B2288">
        <w:t xml:space="preserve"> v </w:t>
      </w:r>
      <w:proofErr w:type="spellStart"/>
      <w:r w:rsidR="002B2288">
        <w:t>ocelovém</w:t>
      </w:r>
      <w:proofErr w:type="spellEnd"/>
      <w:r w:rsidR="002B2288">
        <w:t xml:space="preserve"> </w:t>
      </w:r>
      <w:proofErr w:type="spellStart"/>
      <w:r w:rsidR="002B2288">
        <w:t>lisovacím</w:t>
      </w:r>
      <w:proofErr w:type="spellEnd"/>
      <w:r w:rsidR="002B2288">
        <w:t xml:space="preserve"> </w:t>
      </w:r>
      <w:proofErr w:type="spellStart"/>
      <w:r w:rsidR="002B2288">
        <w:t>prstýnku</w:t>
      </w:r>
      <w:proofErr w:type="spellEnd"/>
      <w:r>
        <w:rPr>
          <w:lang w:val="cs-CZ"/>
        </w:rPr>
        <w:br/>
      </w:r>
      <w:r>
        <w:rPr>
          <w:rStyle w:val="hps"/>
          <w:lang w:val="cs-CZ"/>
        </w:rPr>
        <w:t>4. Zalisovat ručním nebo elektric</w:t>
      </w:r>
      <w:r w:rsidR="00921B6B">
        <w:rPr>
          <w:rStyle w:val="hps"/>
          <w:lang w:val="cs-CZ"/>
        </w:rPr>
        <w:t>k</w:t>
      </w:r>
      <w:r>
        <w:rPr>
          <w:rStyle w:val="hps"/>
          <w:lang w:val="cs-CZ"/>
        </w:rPr>
        <w:t>ým lisovacím strojem vybaveným čelistmí typu U příslušného rozměru</w:t>
      </w:r>
    </w:p>
    <w:p w:rsidR="000B0F60" w:rsidRDefault="000B0F60">
      <w:r w:rsidRPr="002A5C75">
        <w:rPr>
          <w:rStyle w:val="hps"/>
          <w:b/>
          <w:lang w:val="cs-CZ"/>
        </w:rPr>
        <w:t>Šroubové spoje</w:t>
      </w:r>
      <w:r>
        <w:rPr>
          <w:lang w:val="cs-CZ"/>
        </w:rPr>
        <w:t xml:space="preserve"> </w:t>
      </w:r>
      <w:r>
        <w:rPr>
          <w:lang w:val="cs-CZ"/>
        </w:rPr>
        <w:br/>
      </w:r>
    </w:p>
    <w:p w:rsidR="000B0F60" w:rsidRDefault="000B0F60"/>
    <w:p w:rsidR="000B0F60" w:rsidRDefault="000B0F60"/>
    <w:p w:rsidR="000B0F60" w:rsidRDefault="000B0F60"/>
    <w:p w:rsidR="000B0F60" w:rsidRDefault="000B0F60"/>
    <w:p w:rsidR="000B0F60" w:rsidRDefault="000B0F60"/>
    <w:p w:rsidR="000B0F60" w:rsidRDefault="000B0F60" w:rsidP="000B0F60">
      <w:pPr>
        <w:contextualSpacing/>
      </w:pPr>
      <w:r>
        <w:rPr>
          <w:rStyle w:val="hps"/>
          <w:lang w:val="cs-CZ"/>
        </w:rPr>
        <w:t>1.</w:t>
      </w:r>
      <w:r>
        <w:rPr>
          <w:lang w:val="cs-CZ"/>
        </w:rPr>
        <w:t xml:space="preserve"> </w:t>
      </w:r>
      <w:r w:rsidR="002B2288">
        <w:rPr>
          <w:lang w:val="cs-CZ"/>
        </w:rPr>
        <w:t>odděli</w:t>
      </w:r>
      <w:r>
        <w:rPr>
          <w:lang w:val="cs-CZ"/>
        </w:rPr>
        <w:t xml:space="preserve">t </w:t>
      </w:r>
      <w:r>
        <w:rPr>
          <w:rStyle w:val="hps"/>
          <w:lang w:val="cs-CZ"/>
        </w:rPr>
        <w:t>trubku</w:t>
      </w:r>
      <w:r>
        <w:rPr>
          <w:lang w:val="cs-CZ"/>
        </w:rPr>
        <w:t xml:space="preserve"> </w:t>
      </w:r>
      <w:r w:rsidR="000C5D5A">
        <w:rPr>
          <w:lang w:val="cs-CZ"/>
        </w:rPr>
        <w:t xml:space="preserve">kolmo na její osu </w:t>
      </w:r>
      <w:r>
        <w:rPr>
          <w:rStyle w:val="hps"/>
          <w:lang w:val="cs-CZ"/>
        </w:rPr>
        <w:t>na požadovanou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délku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pomocí řezáku trubek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nebo jiného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doporučeného nástroje</w:t>
      </w:r>
      <w:r>
        <w:rPr>
          <w:lang w:val="cs-CZ"/>
        </w:rPr>
        <w:t xml:space="preserve"> </w:t>
      </w:r>
      <w:r>
        <w:rPr>
          <w:lang w:val="cs-CZ"/>
        </w:rPr>
        <w:br/>
      </w:r>
      <w:r>
        <w:rPr>
          <w:rStyle w:val="hps"/>
          <w:lang w:val="cs-CZ"/>
        </w:rPr>
        <w:t>2.</w:t>
      </w:r>
      <w:r>
        <w:rPr>
          <w:lang w:val="cs-CZ"/>
        </w:rPr>
        <w:t xml:space="preserve"> </w:t>
      </w:r>
      <w:proofErr w:type="spellStart"/>
      <w:r w:rsidR="002B2288">
        <w:t>místo</w:t>
      </w:r>
      <w:proofErr w:type="spellEnd"/>
      <w:r w:rsidR="002B2288">
        <w:t xml:space="preserve"> </w:t>
      </w:r>
      <w:proofErr w:type="spellStart"/>
      <w:r w:rsidR="002B2288">
        <w:t>dělení</w:t>
      </w:r>
      <w:proofErr w:type="spellEnd"/>
      <w:r w:rsidR="002B2288">
        <w:t xml:space="preserve"> </w:t>
      </w:r>
      <w:proofErr w:type="spellStart"/>
      <w:r w:rsidR="002B2288">
        <w:t>trubky</w:t>
      </w:r>
      <w:proofErr w:type="spellEnd"/>
      <w:r w:rsidR="002B2288">
        <w:t xml:space="preserve"> </w:t>
      </w:r>
      <w:proofErr w:type="spellStart"/>
      <w:r w:rsidR="002B2288">
        <w:t>ošetřit</w:t>
      </w:r>
      <w:proofErr w:type="spellEnd"/>
      <w:r w:rsidR="002B2288">
        <w:t xml:space="preserve"> </w:t>
      </w:r>
      <w:proofErr w:type="spellStart"/>
      <w:r w:rsidR="002B2288">
        <w:t>přípravkem</w:t>
      </w:r>
      <w:proofErr w:type="spellEnd"/>
      <w:r w:rsidR="002B2288">
        <w:t xml:space="preserve"> pro </w:t>
      </w:r>
      <w:proofErr w:type="spellStart"/>
      <w:r w:rsidR="002B2288">
        <w:t>kalibraci</w:t>
      </w:r>
      <w:proofErr w:type="spellEnd"/>
      <w:r w:rsidR="002B2288">
        <w:t xml:space="preserve"> a </w:t>
      </w:r>
      <w:proofErr w:type="spellStart"/>
      <w:r w:rsidR="002B2288">
        <w:t>frézování</w:t>
      </w:r>
      <w:proofErr w:type="spellEnd"/>
      <w:r w:rsidR="002B2288">
        <w:t xml:space="preserve"> </w:t>
      </w:r>
      <w:proofErr w:type="spellStart"/>
      <w:r w:rsidR="002B2288">
        <w:t>náběhové</w:t>
      </w:r>
      <w:proofErr w:type="spellEnd"/>
      <w:r w:rsidR="002B2288">
        <w:t xml:space="preserve"> </w:t>
      </w:r>
      <w:proofErr w:type="spellStart"/>
      <w:r w:rsidR="002B2288">
        <w:t>hrany</w:t>
      </w:r>
      <w:proofErr w:type="spellEnd"/>
      <w:r w:rsidR="002B2288">
        <w:t xml:space="preserve"> </w:t>
      </w:r>
      <w:r w:rsidR="002B2288">
        <w:rPr>
          <w:lang w:val="cs-CZ"/>
        </w:rPr>
        <w:t xml:space="preserve"> </w:t>
      </w:r>
    </w:p>
    <w:p w:rsidR="000B0F60" w:rsidRDefault="000B0F60" w:rsidP="000B0F60">
      <w:pPr>
        <w:contextualSpacing/>
        <w:rPr>
          <w:rStyle w:val="hps"/>
          <w:lang w:val="cs-CZ"/>
        </w:rPr>
      </w:pPr>
      <w:r>
        <w:rPr>
          <w:rStyle w:val="hps"/>
          <w:lang w:val="cs-CZ"/>
        </w:rPr>
        <w:t>3.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nasunout převlečnou matici</w:t>
      </w:r>
      <w:r>
        <w:rPr>
          <w:lang w:val="cs-CZ"/>
        </w:rPr>
        <w:t xml:space="preserve"> a pak dělený svěrný kroužek </w:t>
      </w:r>
      <w:r>
        <w:rPr>
          <w:rStyle w:val="hps"/>
          <w:lang w:val="cs-CZ"/>
        </w:rPr>
        <w:t>na trubku</w:t>
      </w:r>
      <w:r>
        <w:rPr>
          <w:lang w:val="cs-CZ"/>
        </w:rPr>
        <w:t xml:space="preserve"> </w:t>
      </w:r>
      <w:r>
        <w:rPr>
          <w:lang w:val="cs-CZ"/>
        </w:rPr>
        <w:br/>
      </w:r>
      <w:r>
        <w:rPr>
          <w:rStyle w:val="hps"/>
          <w:lang w:val="cs-CZ"/>
        </w:rPr>
        <w:t>4. zasunout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tvarovku do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trubky(</w:t>
      </w:r>
      <w:r>
        <w:rPr>
          <w:lang w:val="cs-CZ"/>
        </w:rPr>
        <w:t xml:space="preserve">až na doraz) </w:t>
      </w:r>
      <w:r>
        <w:rPr>
          <w:lang w:val="cs-CZ"/>
        </w:rPr>
        <w:br/>
      </w:r>
      <w:r w:rsidR="00921B6B">
        <w:rPr>
          <w:rStyle w:val="hps"/>
          <w:lang w:val="cs-CZ"/>
        </w:rPr>
        <w:t>5. o</w:t>
      </w:r>
      <w:r>
        <w:rPr>
          <w:rStyle w:val="hps"/>
          <w:lang w:val="cs-CZ"/>
        </w:rPr>
        <w:t>točit</w:t>
      </w:r>
      <w:r>
        <w:rPr>
          <w:lang w:val="cs-CZ"/>
        </w:rPr>
        <w:t xml:space="preserve"> tvarovku </w:t>
      </w:r>
      <w:r>
        <w:rPr>
          <w:rStyle w:val="hps"/>
          <w:lang w:val="cs-CZ"/>
        </w:rPr>
        <w:t>s maticí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pomocí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klíče</w:t>
      </w:r>
      <w:r>
        <w:rPr>
          <w:lang w:val="cs-CZ"/>
        </w:rPr>
        <w:t xml:space="preserve">. </w:t>
      </w:r>
      <w:r>
        <w:rPr>
          <w:rStyle w:val="hps"/>
          <w:lang w:val="cs-CZ"/>
        </w:rPr>
        <w:t>Během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otáčení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matice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trubka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by se neměla</w:t>
      </w:r>
      <w:r>
        <w:rPr>
          <w:lang w:val="cs-CZ"/>
        </w:rPr>
        <w:t xml:space="preserve"> </w:t>
      </w:r>
      <w:r>
        <w:rPr>
          <w:rStyle w:val="hps"/>
          <w:lang w:val="cs-CZ"/>
        </w:rPr>
        <w:t>otáčet.</w:t>
      </w:r>
    </w:p>
    <w:p w:rsidR="00584AA2" w:rsidRDefault="00584AA2" w:rsidP="000B0F60">
      <w:pPr>
        <w:contextualSpacing/>
        <w:rPr>
          <w:rStyle w:val="hps"/>
          <w:lang w:val="cs-CZ"/>
        </w:rPr>
      </w:pPr>
    </w:p>
    <w:p w:rsidR="00584AA2" w:rsidRPr="00584AA2" w:rsidRDefault="00584AA2" w:rsidP="00584AA2">
      <w:pPr>
        <w:pStyle w:val="Akapitzlist"/>
        <w:autoSpaceDE w:val="0"/>
        <w:autoSpaceDN w:val="0"/>
        <w:adjustRightInd w:val="0"/>
        <w:spacing w:after="0" w:line="240" w:lineRule="auto"/>
        <w:rPr>
          <w:rStyle w:val="hps"/>
          <w:sz w:val="24"/>
          <w:szCs w:val="24"/>
        </w:rPr>
      </w:pPr>
    </w:p>
    <w:p w:rsidR="00584AA2" w:rsidRPr="009D6419" w:rsidRDefault="00584AA2" w:rsidP="00584A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9D6419">
        <w:rPr>
          <w:rStyle w:val="hps"/>
          <w:lang w:val="cs-CZ"/>
        </w:rPr>
        <w:lastRenderedPageBreak/>
        <w:t xml:space="preserve">lisované spoje </w:t>
      </w:r>
      <w:r>
        <w:rPr>
          <w:rStyle w:val="hps"/>
          <w:lang w:val="cs-CZ"/>
        </w:rPr>
        <w:t>(</w:t>
      </w:r>
      <w:proofErr w:type="spellStart"/>
      <w:r>
        <w:t>opětně</w:t>
      </w:r>
      <w:proofErr w:type="spellEnd"/>
      <w:r>
        <w:t xml:space="preserve"> </w:t>
      </w:r>
      <w:proofErr w:type="spellStart"/>
      <w:r>
        <w:t>nepoužitelné</w:t>
      </w:r>
      <w:proofErr w:type="spellEnd"/>
      <w:r w:rsidRPr="009D6419">
        <w:rPr>
          <w:rStyle w:val="hps"/>
          <w:lang w:val="cs-CZ"/>
        </w:rPr>
        <w:t xml:space="preserve"> </w:t>
      </w:r>
      <w:r>
        <w:rPr>
          <w:rStyle w:val="hps"/>
          <w:lang w:val="cs-CZ"/>
        </w:rPr>
        <w:t xml:space="preserve">) </w:t>
      </w:r>
      <w:r w:rsidRPr="009D6419">
        <w:rPr>
          <w:rStyle w:val="hps"/>
          <w:lang w:val="cs-CZ"/>
        </w:rPr>
        <w:t>mohou být použity</w:t>
      </w:r>
      <w:r w:rsidRPr="009D6419">
        <w:rPr>
          <w:lang w:val="cs-CZ"/>
        </w:rPr>
        <w:t xml:space="preserve"> </w:t>
      </w:r>
      <w:r w:rsidRPr="009D6419">
        <w:rPr>
          <w:rStyle w:val="hps"/>
          <w:lang w:val="cs-CZ"/>
        </w:rPr>
        <w:t>pro</w:t>
      </w:r>
      <w:r w:rsidRPr="009D6419">
        <w:rPr>
          <w:lang w:val="cs-CZ"/>
        </w:rPr>
        <w:t xml:space="preserve"> </w:t>
      </w:r>
      <w:r w:rsidRPr="009D6419">
        <w:rPr>
          <w:rStyle w:val="hps"/>
          <w:lang w:val="cs-CZ"/>
        </w:rPr>
        <w:t>vedení</w:t>
      </w:r>
      <w:r w:rsidRPr="009D6419">
        <w:rPr>
          <w:lang w:val="cs-CZ"/>
        </w:rPr>
        <w:t xml:space="preserve"> </w:t>
      </w:r>
      <w:r w:rsidRPr="009D6419">
        <w:rPr>
          <w:rStyle w:val="hps"/>
          <w:lang w:val="cs-CZ"/>
        </w:rPr>
        <w:t>potrubí</w:t>
      </w:r>
      <w:r w:rsidRPr="009D6419">
        <w:rPr>
          <w:lang w:val="cs-CZ"/>
        </w:rPr>
        <w:t xml:space="preserve"> </w:t>
      </w:r>
      <w:r w:rsidRPr="009D6419">
        <w:rPr>
          <w:rStyle w:val="hps"/>
          <w:lang w:val="cs-CZ"/>
        </w:rPr>
        <w:t>v</w:t>
      </w:r>
      <w:r w:rsidRPr="009D6419">
        <w:rPr>
          <w:lang w:val="cs-CZ"/>
        </w:rPr>
        <w:t> </w:t>
      </w:r>
      <w:r w:rsidRPr="009D6419">
        <w:rPr>
          <w:rStyle w:val="hps"/>
          <w:lang w:val="cs-CZ"/>
        </w:rPr>
        <w:t>drážkách ve zdivu</w:t>
      </w:r>
      <w:r w:rsidRPr="009D6419">
        <w:rPr>
          <w:lang w:val="cs-CZ"/>
        </w:rPr>
        <w:t xml:space="preserve"> </w:t>
      </w:r>
    </w:p>
    <w:p w:rsidR="00584AA2" w:rsidRPr="009A39A0" w:rsidRDefault="00584AA2" w:rsidP="00584A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>
        <w:rPr>
          <w:lang w:val="cs-CZ"/>
        </w:rPr>
        <w:t>pro lisovaní tvarovek lze používat jen čelisti profilu U</w:t>
      </w:r>
    </w:p>
    <w:p w:rsidR="00584AA2" w:rsidRPr="00034A8A" w:rsidRDefault="00584AA2" w:rsidP="00584A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sz w:val="24"/>
          <w:szCs w:val="24"/>
        </w:rPr>
      </w:pPr>
      <w:r w:rsidRPr="009A39A0">
        <w:rPr>
          <w:lang w:val="cs-CZ"/>
        </w:rPr>
        <w:t xml:space="preserve">šroubové spoje mohou být použity pouze v přístupných místech, nesmí  </w:t>
      </w:r>
      <w:proofErr w:type="spellStart"/>
      <w:r w:rsidRPr="009A39A0">
        <w:rPr>
          <w:rFonts w:eastAsia="Times New Roman" w:cs="Times New Roman"/>
          <w:lang w:eastAsia="pl-PL"/>
        </w:rPr>
        <w:t>být</w:t>
      </w:r>
      <w:proofErr w:type="spellEnd"/>
      <w:r w:rsidRPr="009A39A0">
        <w:rPr>
          <w:rFonts w:eastAsia="Times New Roman" w:cs="Times New Roman"/>
          <w:lang w:eastAsia="pl-PL"/>
        </w:rPr>
        <w:t xml:space="preserve"> pod </w:t>
      </w:r>
      <w:proofErr w:type="spellStart"/>
      <w:r w:rsidRPr="009A39A0">
        <w:rPr>
          <w:rFonts w:eastAsia="Times New Roman" w:cs="Times New Roman"/>
          <w:lang w:eastAsia="pl-PL"/>
        </w:rPr>
        <w:t>omítkou</w:t>
      </w:r>
      <w:proofErr w:type="spellEnd"/>
      <w:r w:rsidRPr="009A39A0">
        <w:rPr>
          <w:rFonts w:eastAsia="Times New Roman" w:cs="Times New Roman"/>
          <w:lang w:eastAsia="pl-PL"/>
        </w:rPr>
        <w:t xml:space="preserve">, za </w:t>
      </w:r>
      <w:proofErr w:type="spellStart"/>
      <w:r w:rsidRPr="009A39A0">
        <w:rPr>
          <w:rFonts w:eastAsia="Times New Roman" w:cs="Times New Roman"/>
          <w:lang w:eastAsia="pl-PL"/>
        </w:rPr>
        <w:t>sádrokartonem</w:t>
      </w:r>
      <w:proofErr w:type="spellEnd"/>
      <w:r w:rsidRPr="009A39A0">
        <w:rPr>
          <w:rFonts w:eastAsia="Times New Roman" w:cs="Times New Roman"/>
          <w:lang w:eastAsia="pl-PL"/>
        </w:rPr>
        <w:t xml:space="preserve"> </w:t>
      </w:r>
      <w:proofErr w:type="spellStart"/>
      <w:r w:rsidRPr="009A39A0">
        <w:rPr>
          <w:rFonts w:eastAsia="Times New Roman" w:cs="Times New Roman"/>
          <w:lang w:eastAsia="pl-PL"/>
        </w:rPr>
        <w:t>apod</w:t>
      </w:r>
      <w:proofErr w:type="spellEnd"/>
      <w:r w:rsidRPr="009A39A0">
        <w:rPr>
          <w:rFonts w:eastAsia="Times New Roman" w:cs="Times New Roman"/>
          <w:lang w:eastAsia="pl-PL"/>
        </w:rPr>
        <w:t>.</w:t>
      </w:r>
    </w:p>
    <w:p w:rsidR="00584AA2" w:rsidRPr="003E3E24" w:rsidRDefault="00584AA2" w:rsidP="00584A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ps"/>
          <w:sz w:val="24"/>
          <w:szCs w:val="24"/>
        </w:rPr>
      </w:pPr>
      <w:proofErr w:type="spellStart"/>
      <w:r>
        <w:rPr>
          <w:rFonts w:eastAsia="Times New Roman" w:cs="Times New Roman"/>
          <w:lang w:eastAsia="pl-PL"/>
        </w:rPr>
        <w:t>doporučuje</w:t>
      </w:r>
      <w:proofErr w:type="spellEnd"/>
      <w:r>
        <w:rPr>
          <w:rFonts w:eastAsia="Times New Roman" w:cs="Times New Roman"/>
          <w:lang w:eastAsia="pl-PL"/>
        </w:rPr>
        <w:t xml:space="preserve"> </w:t>
      </w:r>
      <w:proofErr w:type="spellStart"/>
      <w:r>
        <w:rPr>
          <w:rFonts w:eastAsia="Times New Roman" w:cs="Times New Roman"/>
          <w:lang w:eastAsia="pl-PL"/>
        </w:rPr>
        <w:t>se</w:t>
      </w:r>
      <w:proofErr w:type="spellEnd"/>
      <w:r>
        <w:rPr>
          <w:rFonts w:eastAsia="Times New Roman" w:cs="Times New Roman"/>
          <w:lang w:eastAsia="pl-PL"/>
        </w:rPr>
        <w:t xml:space="preserve"> </w:t>
      </w:r>
      <w:proofErr w:type="spellStart"/>
      <w:r>
        <w:rPr>
          <w:rFonts w:eastAsia="Times New Roman" w:cs="Times New Roman"/>
          <w:lang w:eastAsia="pl-PL"/>
        </w:rPr>
        <w:t>provádět</w:t>
      </w:r>
      <w:proofErr w:type="spellEnd"/>
      <w:r>
        <w:rPr>
          <w:rFonts w:eastAsia="Times New Roman" w:cs="Times New Roman"/>
          <w:lang w:eastAsia="pl-PL"/>
        </w:rPr>
        <w:t xml:space="preserve"> </w:t>
      </w:r>
      <w:proofErr w:type="spellStart"/>
      <w:r>
        <w:rPr>
          <w:rFonts w:eastAsia="Times New Roman" w:cs="Times New Roman"/>
          <w:lang w:eastAsia="pl-PL"/>
        </w:rPr>
        <w:t>montážní</w:t>
      </w:r>
      <w:proofErr w:type="spellEnd"/>
      <w:r>
        <w:rPr>
          <w:rFonts w:eastAsia="Times New Roman" w:cs="Times New Roman"/>
          <w:lang w:eastAsia="pl-PL"/>
        </w:rPr>
        <w:t xml:space="preserve"> </w:t>
      </w:r>
      <w:proofErr w:type="spellStart"/>
      <w:r>
        <w:rPr>
          <w:rFonts w:eastAsia="Times New Roman" w:cs="Times New Roman"/>
          <w:lang w:eastAsia="pl-PL"/>
        </w:rPr>
        <w:t>pr</w:t>
      </w:r>
      <w:r w:rsidR="0046342C">
        <w:rPr>
          <w:rFonts w:eastAsia="Times New Roman" w:cs="Times New Roman"/>
          <w:lang w:eastAsia="pl-PL"/>
        </w:rPr>
        <w:t>á</w:t>
      </w:r>
      <w:r>
        <w:rPr>
          <w:rFonts w:eastAsia="Times New Roman" w:cs="Times New Roman"/>
          <w:lang w:eastAsia="pl-PL"/>
        </w:rPr>
        <w:t>ce</w:t>
      </w:r>
      <w:proofErr w:type="spellEnd"/>
      <w:r>
        <w:rPr>
          <w:rFonts w:eastAsia="Times New Roman" w:cs="Times New Roman"/>
          <w:lang w:eastAsia="pl-PL"/>
        </w:rPr>
        <w:t xml:space="preserve"> </w:t>
      </w:r>
      <w:proofErr w:type="spellStart"/>
      <w:r>
        <w:rPr>
          <w:rFonts w:eastAsia="Times New Roman" w:cs="Times New Roman"/>
          <w:lang w:eastAsia="pl-PL"/>
        </w:rPr>
        <w:t>při</w:t>
      </w:r>
      <w:proofErr w:type="spellEnd"/>
      <w:r>
        <w:rPr>
          <w:rFonts w:eastAsia="Times New Roman" w:cs="Times New Roman"/>
          <w:lang w:eastAsia="pl-PL"/>
        </w:rPr>
        <w:t xml:space="preserve"> </w:t>
      </w:r>
      <w:proofErr w:type="spellStart"/>
      <w:r>
        <w:rPr>
          <w:rFonts w:eastAsia="Times New Roman" w:cs="Times New Roman"/>
          <w:lang w:eastAsia="pl-PL"/>
        </w:rPr>
        <w:t>teplotě</w:t>
      </w:r>
      <w:proofErr w:type="spellEnd"/>
      <w:r>
        <w:rPr>
          <w:rFonts w:eastAsia="Times New Roman" w:cs="Times New Roman"/>
          <w:lang w:eastAsia="pl-PL"/>
        </w:rPr>
        <w:t xml:space="preserve"> nad </w:t>
      </w:r>
      <w:r w:rsidRPr="009A39A0">
        <w:rPr>
          <w:rStyle w:val="hps"/>
          <w:lang w:val="cs-CZ"/>
        </w:rPr>
        <w:t>0° C</w:t>
      </w:r>
    </w:p>
    <w:p w:rsidR="00584AA2" w:rsidRPr="003E3E24" w:rsidRDefault="00584AA2" w:rsidP="00584AA2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Style w:val="hps"/>
          <w:sz w:val="24"/>
          <w:szCs w:val="24"/>
        </w:rPr>
      </w:pPr>
      <w:r>
        <w:rPr>
          <w:rStyle w:val="hps"/>
          <w:lang w:val="cs-CZ"/>
        </w:rPr>
        <w:t xml:space="preserve">konec trubky před vytvořením spoje musí být </w:t>
      </w:r>
      <w:r w:rsidR="0046342C">
        <w:rPr>
          <w:rStyle w:val="hps"/>
          <w:lang w:val="cs-CZ"/>
        </w:rPr>
        <w:t>ošetřen</w:t>
      </w:r>
      <w:r>
        <w:rPr>
          <w:rStyle w:val="hps"/>
          <w:lang w:val="cs-CZ"/>
        </w:rPr>
        <w:t xml:space="preserve"> pomocí kalibrátoru</w:t>
      </w:r>
    </w:p>
    <w:p w:rsidR="00584AA2" w:rsidRDefault="00584AA2" w:rsidP="0046342C">
      <w:pPr>
        <w:pStyle w:val="Akapitzlist"/>
        <w:numPr>
          <w:ilvl w:val="0"/>
          <w:numId w:val="1"/>
        </w:numPr>
      </w:pPr>
      <w:r w:rsidRPr="0046342C">
        <w:rPr>
          <w:rStyle w:val="hps"/>
          <w:lang w:val="cs-CZ"/>
        </w:rPr>
        <w:t>potrubí</w:t>
      </w:r>
      <w:r w:rsidRPr="0046342C">
        <w:rPr>
          <w:lang w:val="cs-CZ"/>
        </w:rPr>
        <w:t xml:space="preserve"> </w:t>
      </w:r>
      <w:r w:rsidRPr="0046342C">
        <w:rPr>
          <w:rStyle w:val="hps"/>
          <w:lang w:val="cs-CZ"/>
        </w:rPr>
        <w:t>lze</w:t>
      </w:r>
      <w:r w:rsidRPr="0046342C">
        <w:rPr>
          <w:lang w:val="cs-CZ"/>
        </w:rPr>
        <w:t xml:space="preserve"> </w:t>
      </w:r>
      <w:r w:rsidR="0046342C">
        <w:rPr>
          <w:rStyle w:val="hps"/>
          <w:lang w:val="cs-CZ"/>
        </w:rPr>
        <w:t>dělit</w:t>
      </w:r>
      <w:r w:rsidRPr="0046342C">
        <w:rPr>
          <w:lang w:val="cs-CZ"/>
        </w:rPr>
        <w:t xml:space="preserve"> </w:t>
      </w:r>
      <w:r w:rsidRPr="0046342C">
        <w:rPr>
          <w:rStyle w:val="hps"/>
          <w:lang w:val="cs-CZ"/>
        </w:rPr>
        <w:t>pouze</w:t>
      </w:r>
      <w:r w:rsidRPr="0046342C">
        <w:rPr>
          <w:lang w:val="cs-CZ"/>
        </w:rPr>
        <w:t xml:space="preserve"> </w:t>
      </w:r>
      <w:r w:rsidRPr="0046342C">
        <w:rPr>
          <w:rStyle w:val="hps"/>
          <w:lang w:val="cs-CZ"/>
        </w:rPr>
        <w:t>kolmo k ose a pomocí k tomu určených nástrojů</w:t>
      </w:r>
      <w:r w:rsidRPr="0046342C">
        <w:rPr>
          <w:rFonts w:eastAsia="Times New Roman" w:cs="Times New Roman"/>
          <w:lang w:eastAsia="pl-PL"/>
        </w:rPr>
        <w:br/>
      </w:r>
    </w:p>
    <w:p w:rsidR="0046342C" w:rsidRDefault="0046342C" w:rsidP="0046342C"/>
    <w:sectPr w:rsidR="0046342C" w:rsidSect="000B0F60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1F6E37"/>
    <w:multiLevelType w:val="hybridMultilevel"/>
    <w:tmpl w:val="60506B3A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3CBA"/>
    <w:rsid w:val="000572ED"/>
    <w:rsid w:val="0006347F"/>
    <w:rsid w:val="000B0F60"/>
    <w:rsid w:val="000C5D5A"/>
    <w:rsid w:val="002B2288"/>
    <w:rsid w:val="0046342C"/>
    <w:rsid w:val="004D46F9"/>
    <w:rsid w:val="00584AA2"/>
    <w:rsid w:val="005D3CBA"/>
    <w:rsid w:val="006004A1"/>
    <w:rsid w:val="006E0A20"/>
    <w:rsid w:val="00921B6B"/>
    <w:rsid w:val="00A2675E"/>
    <w:rsid w:val="00F02369"/>
    <w:rsid w:val="00F61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0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A20"/>
    <w:rPr>
      <w:rFonts w:ascii="Tahoma" w:hAnsi="Tahoma" w:cs="Tahoma"/>
      <w:sz w:val="16"/>
      <w:szCs w:val="16"/>
    </w:rPr>
  </w:style>
  <w:style w:type="character" w:customStyle="1" w:styleId="hps">
    <w:name w:val="hps"/>
    <w:basedOn w:val="Domylnaczcionkaakapitu"/>
    <w:rsid w:val="000B0F60"/>
  </w:style>
  <w:style w:type="paragraph" w:styleId="Akapitzlist">
    <w:name w:val="List Paragraph"/>
    <w:basedOn w:val="Normalny"/>
    <w:uiPriority w:val="34"/>
    <w:qFormat/>
    <w:rsid w:val="000B0F6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E0A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0A20"/>
    <w:rPr>
      <w:rFonts w:ascii="Tahoma" w:hAnsi="Tahoma" w:cs="Tahoma"/>
      <w:sz w:val="16"/>
      <w:szCs w:val="16"/>
    </w:rPr>
  </w:style>
  <w:style w:type="character" w:customStyle="1" w:styleId="hps">
    <w:name w:val="hps"/>
    <w:basedOn w:val="Domylnaczcionkaakapitu"/>
    <w:rsid w:val="000B0F60"/>
  </w:style>
  <w:style w:type="paragraph" w:styleId="Akapitzlist">
    <w:name w:val="List Paragraph"/>
    <w:basedOn w:val="Normalny"/>
    <w:uiPriority w:val="34"/>
    <w:qFormat/>
    <w:rsid w:val="000B0F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3" Type="http://schemas.microsoft.com/office/2007/relationships/stylesWithEffects" Target="stylesWithEffects.xml"/><Relationship Id="rId7" Type="http://schemas.openxmlformats.org/officeDocument/2006/relationships/image" Target="media/image2.emf"/><Relationship Id="rId12" Type="http://schemas.openxmlformats.org/officeDocument/2006/relationships/image" Target="media/image7.emf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image" Target="media/image6.emf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10" Type="http://schemas.openxmlformats.org/officeDocument/2006/relationships/image" Target="media/image5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200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Sławomir Patalas</dc:creator>
  <cp:lastModifiedBy>LAB2</cp:lastModifiedBy>
  <cp:revision>2</cp:revision>
  <dcterms:created xsi:type="dcterms:W3CDTF">2014-10-08T13:03:00Z</dcterms:created>
  <dcterms:modified xsi:type="dcterms:W3CDTF">2014-10-08T13:03:00Z</dcterms:modified>
</cp:coreProperties>
</file>